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4D09" w14:textId="77777777" w:rsidR="008B7676" w:rsidRPr="00A30149" w:rsidRDefault="001104E3">
      <w:pPr>
        <w:pStyle w:val="Body"/>
        <w:rPr>
          <w:rFonts w:ascii="Helvetica" w:hAnsi="Helvetica"/>
          <w:b/>
          <w:bCs/>
        </w:rPr>
      </w:pPr>
      <w:r w:rsidRPr="00A30149">
        <w:rPr>
          <w:rFonts w:ascii="Helvetica" w:hAnsi="Helvetica"/>
          <w:b/>
          <w:bCs/>
        </w:rPr>
        <w:t>ABOUT BARDSTOWN BOURBON COMPANY</w:t>
      </w:r>
    </w:p>
    <w:p w14:paraId="14843DB9" w14:textId="77777777" w:rsidR="008B7676" w:rsidRPr="00A30149" w:rsidRDefault="008B7676">
      <w:pPr>
        <w:pStyle w:val="Body"/>
        <w:rPr>
          <w:rFonts w:ascii="Helvetica" w:hAnsi="Helvetica"/>
        </w:rPr>
      </w:pPr>
    </w:p>
    <w:p w14:paraId="30408CFE" w14:textId="77777777" w:rsidR="008B7676" w:rsidRPr="00A30149" w:rsidRDefault="001104E3">
      <w:pPr>
        <w:pStyle w:val="Body"/>
        <w:rPr>
          <w:rFonts w:ascii="Helvetica" w:hAnsi="Helvetica"/>
        </w:rPr>
      </w:pPr>
      <w:r w:rsidRPr="00A30149">
        <w:rPr>
          <w:rFonts w:ascii="Helvetica" w:hAnsi="Helvetica"/>
        </w:rPr>
        <w:t>1500 Parkway Drive, Bardstown, KY 40004</w:t>
      </w:r>
    </w:p>
    <w:p w14:paraId="376DBB40" w14:textId="77777777" w:rsidR="008B7676" w:rsidRPr="00A30149" w:rsidRDefault="00050124">
      <w:pPr>
        <w:pStyle w:val="Body"/>
        <w:rPr>
          <w:rFonts w:ascii="Helvetica" w:hAnsi="Helvetica"/>
        </w:rPr>
      </w:pPr>
      <w:hyperlink r:id="rId6" w:history="1">
        <w:r w:rsidR="001104E3" w:rsidRPr="00A30149">
          <w:rPr>
            <w:rStyle w:val="Hyperlink0"/>
            <w:rFonts w:ascii="Helvetica" w:hAnsi="Helvetica"/>
          </w:rPr>
          <w:t>bardstownbourbon.com</w:t>
        </w:r>
      </w:hyperlink>
      <w:r w:rsidR="001104E3" w:rsidRPr="00A30149">
        <w:rPr>
          <w:rFonts w:ascii="Helvetica" w:hAnsi="Helvetica"/>
        </w:rPr>
        <w:t xml:space="preserve"> </w:t>
      </w:r>
    </w:p>
    <w:p w14:paraId="07B54AF7" w14:textId="77777777" w:rsidR="008B7676" w:rsidRPr="00A30149" w:rsidRDefault="001104E3">
      <w:pPr>
        <w:pStyle w:val="Body"/>
        <w:rPr>
          <w:rFonts w:ascii="Helvetica" w:hAnsi="Helvetica"/>
        </w:rPr>
      </w:pPr>
      <w:r w:rsidRPr="00A30149">
        <w:rPr>
          <w:rFonts w:ascii="Helvetica" w:hAnsi="Helvetica"/>
        </w:rPr>
        <w:t>502.233.4769</w:t>
      </w:r>
    </w:p>
    <w:p w14:paraId="5109887F" w14:textId="77777777" w:rsidR="008B7676" w:rsidRPr="00A30149" w:rsidRDefault="008B7676">
      <w:pPr>
        <w:pStyle w:val="Body"/>
        <w:rPr>
          <w:rFonts w:ascii="Helvetica" w:hAnsi="Helvetica"/>
        </w:rPr>
      </w:pPr>
    </w:p>
    <w:p w14:paraId="75C654C3" w14:textId="77777777" w:rsidR="008B7676" w:rsidRPr="00A30149" w:rsidRDefault="001104E3">
      <w:pPr>
        <w:pStyle w:val="Body"/>
        <w:rPr>
          <w:rFonts w:ascii="Helvetica" w:hAnsi="Helvetica"/>
          <w:i/>
          <w:iCs/>
        </w:rPr>
      </w:pPr>
      <w:r w:rsidRPr="00A30149">
        <w:rPr>
          <w:rFonts w:ascii="Helvetica" w:hAnsi="Helvetica"/>
          <w:i/>
          <w:iCs/>
        </w:rPr>
        <w:t>Tasting Bar</w:t>
      </w:r>
    </w:p>
    <w:p w14:paraId="54AEBADE" w14:textId="00404F9D" w:rsidR="008B7676" w:rsidRPr="00A30149" w:rsidRDefault="009C17A9">
      <w:pPr>
        <w:pStyle w:val="Body"/>
        <w:rPr>
          <w:rFonts w:ascii="Helvetica" w:hAnsi="Helvetica"/>
        </w:rPr>
      </w:pPr>
      <w:r>
        <w:rPr>
          <w:rFonts w:ascii="Helvetica" w:hAnsi="Helvetica"/>
        </w:rPr>
        <w:t>Wed</w:t>
      </w:r>
      <w:r w:rsidR="001104E3" w:rsidRPr="00A30149">
        <w:rPr>
          <w:rFonts w:ascii="Helvetica" w:hAnsi="Helvetica"/>
        </w:rPr>
        <w:t xml:space="preserve">-Sun: 9:30a </w:t>
      </w:r>
      <w:r>
        <w:rPr>
          <w:rFonts w:ascii="Helvetica" w:hAnsi="Helvetica"/>
        </w:rPr>
        <w:t>–</w:t>
      </w:r>
      <w:r w:rsidR="001104E3" w:rsidRPr="00A30149">
        <w:rPr>
          <w:rFonts w:ascii="Helvetica" w:hAnsi="Helvetica"/>
        </w:rPr>
        <w:t xml:space="preserve"> </w:t>
      </w:r>
      <w:r>
        <w:rPr>
          <w:rFonts w:ascii="Helvetica" w:hAnsi="Helvetica"/>
        </w:rPr>
        <w:t>5p</w:t>
      </w:r>
    </w:p>
    <w:p w14:paraId="18D8DA6D" w14:textId="77777777" w:rsidR="008B7676" w:rsidRPr="00A30149" w:rsidRDefault="001104E3">
      <w:pPr>
        <w:pStyle w:val="Body"/>
        <w:rPr>
          <w:rFonts w:ascii="Helvetica" w:hAnsi="Helvetica"/>
          <w:i/>
          <w:iCs/>
        </w:rPr>
      </w:pPr>
      <w:r w:rsidRPr="00A30149">
        <w:rPr>
          <w:rFonts w:ascii="Helvetica" w:hAnsi="Helvetica"/>
          <w:i/>
          <w:iCs/>
        </w:rPr>
        <w:t>Tours</w:t>
      </w:r>
    </w:p>
    <w:p w14:paraId="064C4C63" w14:textId="3EB37E60" w:rsidR="008B7676" w:rsidRDefault="009C17A9">
      <w:pPr>
        <w:pStyle w:val="Body"/>
        <w:rPr>
          <w:rFonts w:ascii="Helvetica" w:hAnsi="Helvetica"/>
        </w:rPr>
      </w:pPr>
      <w:r>
        <w:rPr>
          <w:rFonts w:ascii="Helvetica" w:hAnsi="Helvetica"/>
        </w:rPr>
        <w:t>W, T, F, Sun</w:t>
      </w:r>
      <w:r w:rsidR="001104E3" w:rsidRPr="00A30149">
        <w:rPr>
          <w:rFonts w:ascii="Helvetica" w:hAnsi="Helvetica"/>
        </w:rPr>
        <w:t xml:space="preserve"> at 10a, 11:30a, 1p, 2:30p, 4p</w:t>
      </w:r>
    </w:p>
    <w:p w14:paraId="0703FC59" w14:textId="5B6E6767" w:rsidR="009C17A9" w:rsidRPr="00A30149" w:rsidRDefault="009C17A9">
      <w:pPr>
        <w:pStyle w:val="Body"/>
        <w:rPr>
          <w:rFonts w:ascii="Helvetica" w:hAnsi="Helvetica"/>
        </w:rPr>
      </w:pPr>
      <w:r>
        <w:rPr>
          <w:rFonts w:ascii="Helvetica" w:hAnsi="Helvetica"/>
        </w:rPr>
        <w:t xml:space="preserve">Sat at </w:t>
      </w:r>
      <w:r w:rsidRPr="00A30149">
        <w:rPr>
          <w:rFonts w:ascii="Helvetica" w:hAnsi="Helvetica"/>
        </w:rPr>
        <w:t>10a, 11:30a, 1p, 2:30p, 4p</w:t>
      </w:r>
      <w:r>
        <w:rPr>
          <w:rFonts w:ascii="Helvetica" w:hAnsi="Helvetica"/>
        </w:rPr>
        <w:t>, 5p</w:t>
      </w:r>
    </w:p>
    <w:p w14:paraId="381B26A4" w14:textId="77777777" w:rsidR="008B7676" w:rsidRPr="00A30149" w:rsidRDefault="001104E3">
      <w:pPr>
        <w:pStyle w:val="Body"/>
        <w:rPr>
          <w:rFonts w:ascii="Helvetica" w:hAnsi="Helvetica"/>
          <w:i/>
          <w:iCs/>
        </w:rPr>
      </w:pPr>
      <w:r w:rsidRPr="00A30149">
        <w:rPr>
          <w:rFonts w:ascii="Helvetica" w:hAnsi="Helvetica"/>
          <w:i/>
          <w:iCs/>
        </w:rPr>
        <w:t>Retail</w:t>
      </w:r>
    </w:p>
    <w:p w14:paraId="04A62FA8" w14:textId="5DD4DF39" w:rsidR="008B7676" w:rsidRPr="00A30149" w:rsidRDefault="001104E3">
      <w:pPr>
        <w:pStyle w:val="Body"/>
        <w:rPr>
          <w:rFonts w:ascii="Helvetica" w:hAnsi="Helvetica"/>
        </w:rPr>
      </w:pPr>
      <w:r w:rsidRPr="00A30149">
        <w:rPr>
          <w:rFonts w:ascii="Helvetica" w:hAnsi="Helvetica"/>
        </w:rPr>
        <w:t xml:space="preserve">Wed, Sun: </w:t>
      </w:r>
      <w:r w:rsidR="009C17A9">
        <w:rPr>
          <w:rFonts w:ascii="Helvetica" w:hAnsi="Helvetica"/>
        </w:rPr>
        <w:t xml:space="preserve">9:30a </w:t>
      </w:r>
      <w:r w:rsidRPr="00A30149">
        <w:rPr>
          <w:rFonts w:ascii="Helvetica" w:hAnsi="Helvetica"/>
        </w:rPr>
        <w:t>-</w:t>
      </w:r>
      <w:r w:rsidR="009C17A9">
        <w:rPr>
          <w:rFonts w:ascii="Helvetica" w:hAnsi="Helvetica"/>
        </w:rPr>
        <w:t xml:space="preserve"> </w:t>
      </w:r>
      <w:r w:rsidRPr="00A30149">
        <w:rPr>
          <w:rFonts w:ascii="Helvetica" w:hAnsi="Helvetica"/>
        </w:rPr>
        <w:t>5p</w:t>
      </w:r>
    </w:p>
    <w:p w14:paraId="767EFDD8" w14:textId="57BB956D" w:rsidR="008B7676" w:rsidRPr="00A30149" w:rsidRDefault="001104E3">
      <w:pPr>
        <w:pStyle w:val="Body"/>
        <w:rPr>
          <w:rFonts w:ascii="Helvetica" w:hAnsi="Helvetica"/>
        </w:rPr>
      </w:pPr>
      <w:r w:rsidRPr="00A30149">
        <w:rPr>
          <w:rFonts w:ascii="Helvetica" w:hAnsi="Helvetica"/>
        </w:rPr>
        <w:t xml:space="preserve">Thu - Sat: </w:t>
      </w:r>
      <w:r w:rsidR="009C17A9">
        <w:rPr>
          <w:rFonts w:ascii="Helvetica" w:hAnsi="Helvetica"/>
        </w:rPr>
        <w:t>9</w:t>
      </w:r>
      <w:r w:rsidRPr="00A30149">
        <w:rPr>
          <w:rFonts w:ascii="Helvetica" w:hAnsi="Helvetica"/>
        </w:rPr>
        <w:t xml:space="preserve">a - </w:t>
      </w:r>
      <w:r w:rsidR="009C17A9">
        <w:rPr>
          <w:rFonts w:ascii="Helvetica" w:hAnsi="Helvetica"/>
        </w:rPr>
        <w:t>9</w:t>
      </w:r>
      <w:r w:rsidRPr="00A30149">
        <w:rPr>
          <w:rFonts w:ascii="Helvetica" w:hAnsi="Helvetica"/>
        </w:rPr>
        <w:t>p</w:t>
      </w:r>
    </w:p>
    <w:p w14:paraId="433BCCDB" w14:textId="77777777" w:rsidR="008B7676" w:rsidRPr="00A30149" w:rsidRDefault="001104E3">
      <w:pPr>
        <w:pStyle w:val="Body"/>
        <w:rPr>
          <w:rFonts w:ascii="Helvetica" w:hAnsi="Helvetica"/>
          <w:i/>
          <w:iCs/>
        </w:rPr>
      </w:pPr>
      <w:r w:rsidRPr="00A30149">
        <w:rPr>
          <w:rFonts w:ascii="Helvetica" w:hAnsi="Helvetica"/>
          <w:i/>
          <w:iCs/>
        </w:rPr>
        <w:t>Restaurant</w:t>
      </w:r>
    </w:p>
    <w:p w14:paraId="682EC91F" w14:textId="209CB31E" w:rsidR="008B7676" w:rsidRPr="00A30149" w:rsidRDefault="001104E3">
      <w:pPr>
        <w:pStyle w:val="Body"/>
        <w:rPr>
          <w:rFonts w:ascii="Helvetica" w:hAnsi="Helvetica"/>
        </w:rPr>
      </w:pPr>
      <w:r w:rsidRPr="00A30149">
        <w:rPr>
          <w:rFonts w:ascii="Helvetica" w:hAnsi="Helvetica"/>
        </w:rPr>
        <w:t>Sun, Wed: 11:30a</w:t>
      </w:r>
      <w:r w:rsidR="009C17A9">
        <w:rPr>
          <w:rFonts w:ascii="Helvetica" w:hAnsi="Helvetica"/>
        </w:rPr>
        <w:t xml:space="preserve"> </w:t>
      </w:r>
      <w:r w:rsidRPr="00A30149">
        <w:rPr>
          <w:rFonts w:ascii="Helvetica" w:hAnsi="Helvetica"/>
        </w:rPr>
        <w:t>-</w:t>
      </w:r>
      <w:r w:rsidR="009C17A9">
        <w:rPr>
          <w:rFonts w:ascii="Helvetica" w:hAnsi="Helvetica"/>
        </w:rPr>
        <w:t xml:space="preserve"> </w:t>
      </w:r>
      <w:r w:rsidRPr="00A30149">
        <w:rPr>
          <w:rFonts w:ascii="Helvetica" w:hAnsi="Helvetica"/>
        </w:rPr>
        <w:t>3p</w:t>
      </w:r>
    </w:p>
    <w:p w14:paraId="65E68E37" w14:textId="58C76916" w:rsidR="008B7676" w:rsidRPr="00A30149" w:rsidRDefault="001104E3">
      <w:pPr>
        <w:pStyle w:val="Body"/>
        <w:rPr>
          <w:rFonts w:ascii="Helvetica" w:hAnsi="Helvetica"/>
        </w:rPr>
      </w:pPr>
      <w:r w:rsidRPr="00A30149">
        <w:rPr>
          <w:rFonts w:ascii="Helvetica" w:hAnsi="Helvetica"/>
        </w:rPr>
        <w:t>Thu-Sat: 11:30a</w:t>
      </w:r>
      <w:r w:rsidR="009C17A9">
        <w:rPr>
          <w:rFonts w:ascii="Helvetica" w:hAnsi="Helvetica"/>
        </w:rPr>
        <w:t xml:space="preserve"> </w:t>
      </w:r>
      <w:r w:rsidRPr="00A30149">
        <w:rPr>
          <w:rFonts w:ascii="Helvetica" w:hAnsi="Helvetica"/>
        </w:rPr>
        <w:t>-</w:t>
      </w:r>
      <w:r w:rsidR="009C17A9">
        <w:rPr>
          <w:rFonts w:ascii="Helvetica" w:hAnsi="Helvetica"/>
        </w:rPr>
        <w:t xml:space="preserve"> </w:t>
      </w:r>
      <w:r w:rsidRPr="00A30149">
        <w:rPr>
          <w:rFonts w:ascii="Helvetica" w:hAnsi="Helvetica"/>
        </w:rPr>
        <w:t>11p</w:t>
      </w:r>
    </w:p>
    <w:p w14:paraId="58EAB9A8" w14:textId="77777777" w:rsidR="008B7676" w:rsidRPr="00A30149" w:rsidRDefault="00050124">
      <w:pPr>
        <w:pStyle w:val="Body"/>
        <w:rPr>
          <w:rFonts w:ascii="Helvetica" w:hAnsi="Helvetica"/>
        </w:rPr>
      </w:pPr>
      <w:hyperlink r:id="rId7" w:history="1">
        <w:r w:rsidR="001104E3" w:rsidRPr="00A30149">
          <w:rPr>
            <w:rStyle w:val="Hyperlink0"/>
            <w:rFonts w:ascii="Helvetica" w:hAnsi="Helvetica"/>
          </w:rPr>
          <w:t>bottleandbond.com</w:t>
        </w:r>
      </w:hyperlink>
    </w:p>
    <w:p w14:paraId="3FE14E87" w14:textId="77777777" w:rsidR="008B7676" w:rsidRPr="00A30149" w:rsidRDefault="001104E3">
      <w:pPr>
        <w:pStyle w:val="Body"/>
        <w:rPr>
          <w:rFonts w:ascii="Helvetica" w:hAnsi="Helvetica"/>
        </w:rPr>
      </w:pPr>
      <w:r w:rsidRPr="00A30149">
        <w:rPr>
          <w:rFonts w:ascii="Helvetica" w:hAnsi="Helvetica"/>
        </w:rPr>
        <w:t>502.252.6331</w:t>
      </w:r>
    </w:p>
    <w:p w14:paraId="418E6B7B" w14:textId="77777777" w:rsidR="008B7676" w:rsidRPr="00A30149" w:rsidRDefault="008B7676">
      <w:pPr>
        <w:pStyle w:val="Body"/>
        <w:rPr>
          <w:rFonts w:ascii="Helvetica" w:hAnsi="Helvetica"/>
        </w:rPr>
      </w:pPr>
    </w:p>
    <w:p w14:paraId="0FBE30BE" w14:textId="77777777" w:rsidR="008B7676" w:rsidRPr="00A30149" w:rsidRDefault="001104E3">
      <w:pPr>
        <w:pStyle w:val="Body"/>
        <w:rPr>
          <w:rFonts w:ascii="Helvetica" w:hAnsi="Helvetica"/>
        </w:rPr>
      </w:pPr>
      <w:r w:rsidRPr="00A30149">
        <w:rPr>
          <w:rFonts w:ascii="Helvetica" w:hAnsi="Helvetica"/>
        </w:rPr>
        <w:t xml:space="preserve">The Bardstown Bourbon Company is a New Blend of Bourbon Makers, pushing the boundaries through innovation, while honoring the traditional art of making whiskey. </w:t>
      </w:r>
    </w:p>
    <w:p w14:paraId="0E60A173" w14:textId="77777777" w:rsidR="008B7676" w:rsidRPr="00A30149" w:rsidRDefault="008B7676">
      <w:pPr>
        <w:pStyle w:val="Body"/>
        <w:rPr>
          <w:rFonts w:ascii="Helvetica" w:hAnsi="Helvetica"/>
        </w:rPr>
      </w:pPr>
    </w:p>
    <w:p w14:paraId="4904B0A6" w14:textId="77777777" w:rsidR="00A30149" w:rsidRDefault="001104E3" w:rsidP="00A30149">
      <w:pPr>
        <w:spacing w:beforeAutospacing="1" w:afterAutospacing="1"/>
        <w:rPr>
          <w:rFonts w:ascii="Helvetica" w:hAnsi="Helvetica"/>
          <w:sz w:val="22"/>
          <w:szCs w:val="22"/>
        </w:rPr>
      </w:pPr>
      <w:r w:rsidRPr="00A30149">
        <w:rPr>
          <w:rFonts w:ascii="Helvetica" w:hAnsi="Helvetica"/>
          <w:sz w:val="22"/>
          <w:szCs w:val="22"/>
        </w:rPr>
        <w:t>Set on 100 acres of active farmland in the heart of the Bourbon Capital of the World®, we produce the highest-quality Kentucky bourbon, whiskey, and rye brands as well as offer custom whiskey production through our one-of-a-kind Collaborative Distilling Program, bringing together some of the most experienced distillers in the industry under one roof with Master Distiller Steve Nally. We produce nearly 40 unique mash bills for some of the finest whiskey and bourbon brands, including Jefferson’</w:t>
      </w:r>
      <w:r w:rsidRPr="00A30149">
        <w:rPr>
          <w:rFonts w:ascii="Helvetica" w:hAnsi="Helvetica"/>
          <w:sz w:val="22"/>
          <w:szCs w:val="22"/>
          <w:lang w:val="de-DE"/>
        </w:rPr>
        <w:t>s, High West, Belle Meade, Hirsch, Calumet, James E. Pepper, Cyrus Noble, a</w:t>
      </w:r>
      <w:r w:rsidRPr="00A30149">
        <w:rPr>
          <w:rFonts w:ascii="Helvetica" w:hAnsi="Helvetica"/>
          <w:sz w:val="22"/>
          <w:szCs w:val="22"/>
        </w:rPr>
        <w:t xml:space="preserve">s well as our own Bardstown Bourbon Co. blended expressions. </w:t>
      </w:r>
    </w:p>
    <w:p w14:paraId="6F80F77B" w14:textId="45E0D06B" w:rsidR="008B7676" w:rsidRPr="00A30149" w:rsidRDefault="001104E3">
      <w:pPr>
        <w:pStyle w:val="Body"/>
        <w:rPr>
          <w:rFonts w:ascii="Helvetica" w:hAnsi="Helvetica"/>
        </w:rPr>
      </w:pPr>
      <w:r w:rsidRPr="00A30149">
        <w:rPr>
          <w:rFonts w:ascii="Helvetica" w:hAnsi="Helvetica"/>
        </w:rPr>
        <w:t xml:space="preserve">Our on-site restaurant Bottle &amp; Bond Kitchen and Bar is a scratch kitchen with a dash of southern flair with a modern offering innovative craft cocktails and a Vintage Whiskey library curated by Fred Minnick. The recently opened Visitors Center Experience provides hour-long tours and tastings throughout the day, hosted by our </w:t>
      </w:r>
      <w:r w:rsidR="00A30149" w:rsidRPr="00A30149">
        <w:rPr>
          <w:rFonts w:ascii="Helvetica" w:hAnsi="Helvetica"/>
        </w:rPr>
        <w:t>knowledgeable</w:t>
      </w:r>
      <w:r w:rsidRPr="00A30149">
        <w:rPr>
          <w:rFonts w:ascii="Helvetica" w:hAnsi="Helvetica"/>
        </w:rPr>
        <w:t xml:space="preserve"> tour guides and spirits specialists. </w:t>
      </w:r>
    </w:p>
    <w:p w14:paraId="41A3198D" w14:textId="77777777" w:rsidR="008B7676" w:rsidRPr="00A30149" w:rsidRDefault="008B7676">
      <w:pPr>
        <w:pStyle w:val="Body"/>
        <w:rPr>
          <w:rFonts w:ascii="Helvetica" w:hAnsi="Helvetica"/>
        </w:rPr>
      </w:pPr>
    </w:p>
    <w:p w14:paraId="29181768" w14:textId="23C89A27" w:rsidR="008B7676" w:rsidRDefault="001104E3">
      <w:pPr>
        <w:pStyle w:val="Body"/>
        <w:rPr>
          <w:rFonts w:ascii="Helvetica" w:hAnsi="Helvetica"/>
        </w:rPr>
      </w:pPr>
      <w:r w:rsidRPr="00A30149">
        <w:rPr>
          <w:rFonts w:ascii="Helvetica" w:hAnsi="Helvetica"/>
        </w:rPr>
        <w:t>We are the first Napa Valley style destination on the Kentucky Bourbon Trail® to combine distilling, culinary, and beverage expertise to create a modern, authentic bourbon experience.</w:t>
      </w:r>
    </w:p>
    <w:p w14:paraId="61CE9698" w14:textId="4D74298C" w:rsidR="00A30149" w:rsidRDefault="00A30149">
      <w:pPr>
        <w:pStyle w:val="Body"/>
        <w:rPr>
          <w:rFonts w:ascii="Helvetica" w:hAnsi="Helvetica"/>
        </w:rPr>
      </w:pPr>
    </w:p>
    <w:p w14:paraId="607982B8" w14:textId="4A10BAAF" w:rsidR="008B7676" w:rsidRPr="00A30149" w:rsidRDefault="00A30149" w:rsidP="00A30149">
      <w:pPr>
        <w:spacing w:beforeAutospacing="1" w:afterAutospacing="1"/>
        <w:rPr>
          <w:rFonts w:ascii="Helvetica" w:eastAsia="Georgia" w:hAnsi="Helvetica" w:cs="Georgia"/>
          <w:sz w:val="22"/>
          <w:szCs w:val="22"/>
          <w:vertAlign w:val="subscript"/>
        </w:rPr>
      </w:pPr>
      <w:r w:rsidRPr="00A30149">
        <w:rPr>
          <w:rFonts w:ascii="Helvetica" w:eastAsia="Georgia" w:hAnsi="Helvetica" w:cs="Georgia"/>
          <w:sz w:val="22"/>
          <w:szCs w:val="22"/>
        </w:rPr>
        <w:t>Bardstown Bourbon Company’s products are now available in Kentuck</w:t>
      </w:r>
      <w:r>
        <w:rPr>
          <w:rFonts w:ascii="Helvetica" w:eastAsia="Georgia" w:hAnsi="Helvetica" w:cs="Georgia"/>
          <w:sz w:val="22"/>
          <w:szCs w:val="22"/>
        </w:rPr>
        <w:t>y,</w:t>
      </w:r>
      <w:r w:rsidRPr="00A30149">
        <w:rPr>
          <w:rFonts w:ascii="Helvetica" w:eastAsia="Georgia" w:hAnsi="Helvetica" w:cs="Georgia"/>
          <w:sz w:val="22"/>
          <w:szCs w:val="22"/>
        </w:rPr>
        <w:t xml:space="preserve"> Indiana</w:t>
      </w:r>
      <w:r>
        <w:rPr>
          <w:rFonts w:ascii="Helvetica" w:eastAsia="Georgia" w:hAnsi="Helvetica" w:cs="Georgia"/>
          <w:sz w:val="22"/>
          <w:szCs w:val="22"/>
        </w:rPr>
        <w:t>, and Colorado</w:t>
      </w:r>
      <w:r w:rsidRPr="00A30149">
        <w:rPr>
          <w:rFonts w:ascii="Helvetica" w:eastAsia="Georgia" w:hAnsi="Helvetica" w:cs="Georgia"/>
          <w:sz w:val="22"/>
          <w:szCs w:val="22"/>
        </w:rPr>
        <w:t xml:space="preserve"> through Republic National Distributing Company; California</w:t>
      </w:r>
      <w:r>
        <w:rPr>
          <w:rFonts w:ascii="Helvetica" w:eastAsia="Georgia" w:hAnsi="Helvetica" w:cs="Georgia"/>
          <w:sz w:val="22"/>
          <w:szCs w:val="22"/>
        </w:rPr>
        <w:t>, Nevada,</w:t>
      </w:r>
      <w:r w:rsidRPr="00A30149">
        <w:rPr>
          <w:rFonts w:ascii="Helvetica" w:eastAsia="Georgia" w:hAnsi="Helvetica" w:cs="Georgia"/>
          <w:sz w:val="22"/>
          <w:szCs w:val="22"/>
        </w:rPr>
        <w:t xml:space="preserve"> and Florida through Southern Glazers Wine and Spirits; Nashville and Central Tennessee through Ajax Turner Distributing Company; </w:t>
      </w:r>
      <w:r>
        <w:rPr>
          <w:rFonts w:ascii="Helvetica" w:eastAsia="Georgia" w:hAnsi="Helvetica" w:cs="Georgia"/>
          <w:sz w:val="22"/>
          <w:szCs w:val="22"/>
        </w:rPr>
        <w:t>Eastern Tennessee through Empire Distributing; Maryland, Delaware, and Washington, D.C. through Prestige-</w:t>
      </w:r>
      <w:proofErr w:type="spellStart"/>
      <w:r>
        <w:rPr>
          <w:rFonts w:ascii="Helvetica" w:eastAsia="Georgia" w:hAnsi="Helvetica" w:cs="Georgia"/>
          <w:sz w:val="22"/>
          <w:szCs w:val="22"/>
        </w:rPr>
        <w:t>Ledroit</w:t>
      </w:r>
      <w:proofErr w:type="spellEnd"/>
      <w:r>
        <w:rPr>
          <w:rFonts w:ascii="Helvetica" w:eastAsia="Georgia" w:hAnsi="Helvetica" w:cs="Georgia"/>
          <w:sz w:val="22"/>
          <w:szCs w:val="22"/>
        </w:rPr>
        <w:t xml:space="preserve"> Distributing Co.; a</w:t>
      </w:r>
      <w:r w:rsidRPr="00A30149">
        <w:rPr>
          <w:rFonts w:ascii="Helvetica" w:eastAsia="Georgia" w:hAnsi="Helvetica" w:cs="Georgia"/>
          <w:sz w:val="22"/>
          <w:szCs w:val="22"/>
        </w:rPr>
        <w:t>nd Illinois through Momentum Beverage Team.</w:t>
      </w:r>
    </w:p>
    <w:sectPr w:rsidR="008B7676" w:rsidRPr="00A3014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5493E" w14:textId="77777777" w:rsidR="00050124" w:rsidRDefault="00050124">
      <w:r>
        <w:separator/>
      </w:r>
    </w:p>
  </w:endnote>
  <w:endnote w:type="continuationSeparator" w:id="0">
    <w:p w14:paraId="5EBAB24C" w14:textId="77777777" w:rsidR="00050124" w:rsidRDefault="0005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EC0F" w14:textId="77777777" w:rsidR="008B7676" w:rsidRDefault="008B76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006C" w14:textId="77777777" w:rsidR="00050124" w:rsidRDefault="00050124">
      <w:r>
        <w:separator/>
      </w:r>
    </w:p>
  </w:footnote>
  <w:footnote w:type="continuationSeparator" w:id="0">
    <w:p w14:paraId="3FAE0372" w14:textId="77777777" w:rsidR="00050124" w:rsidRDefault="0005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E0EC" w14:textId="77777777" w:rsidR="008B7676" w:rsidRDefault="008B76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76"/>
    <w:rsid w:val="00050124"/>
    <w:rsid w:val="001104E3"/>
    <w:rsid w:val="008B7676"/>
    <w:rsid w:val="009C17A9"/>
    <w:rsid w:val="00A3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B705E"/>
  <w15:docId w15:val="{DFD61C70-1592-AC4A-9A0C-606F2699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ottleandbo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rdstownbourb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Powell</cp:lastModifiedBy>
  <cp:revision>3</cp:revision>
  <dcterms:created xsi:type="dcterms:W3CDTF">2020-03-09T17:54:00Z</dcterms:created>
  <dcterms:modified xsi:type="dcterms:W3CDTF">2020-03-18T18:43:00Z</dcterms:modified>
</cp:coreProperties>
</file>